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C4" w:rsidRDefault="009E6FC4" w:rsidP="00CF71B4">
      <w:pPr>
        <w:outlineLvl w:val="0"/>
        <w:rPr>
          <w:rFonts w:ascii="Arial" w:hAnsi="Arial" w:cs="Arial"/>
          <w:b/>
          <w:bCs/>
          <w:spacing w:val="40"/>
        </w:rPr>
      </w:pPr>
    </w:p>
    <w:p w:rsidR="00962364" w:rsidRPr="00962364" w:rsidRDefault="00962364" w:rsidP="00962364">
      <w:pPr>
        <w:jc w:val="center"/>
        <w:rPr>
          <w:rFonts w:ascii="Arial" w:hAnsi="Arial"/>
          <w:b/>
          <w:noProof/>
          <w:color w:val="auto"/>
          <w:spacing w:val="20"/>
          <w:sz w:val="38"/>
          <w:szCs w:val="44"/>
        </w:rPr>
      </w:pPr>
      <w:r>
        <w:rPr>
          <w:rFonts w:ascii="Arial" w:hAnsi="Arial"/>
          <w:b/>
          <w:noProof/>
          <w:color w:val="auto"/>
          <w:spacing w:val="20"/>
          <w:sz w:val="38"/>
          <w:szCs w:val="44"/>
        </w:rPr>
        <w:drawing>
          <wp:inline distT="0" distB="0" distL="0" distR="0">
            <wp:extent cx="425450" cy="531495"/>
            <wp:effectExtent l="0" t="0" r="0" b="190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C4" w:rsidRDefault="009E6FC4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9E6FC4" w:rsidRDefault="009E6FC4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9E6FC4" w:rsidRDefault="00F67F44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ДУМА ВЕРХНЕКЕТСКОГО РАЙОНА</w:t>
      </w:r>
    </w:p>
    <w:p w:rsidR="009E6FC4" w:rsidRDefault="00F67F44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  <w:r w:rsidR="006A4464">
        <w:rPr>
          <w:rFonts w:ascii="Arial" w:hAnsi="Arial" w:cs="Arial"/>
          <w:b/>
          <w:bCs/>
          <w:spacing w:val="30"/>
        </w:rPr>
        <w:t>(ПРОЕКТ)</w:t>
      </w:r>
    </w:p>
    <w:p w:rsidR="009E6FC4" w:rsidRDefault="009E6FC4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09"/>
        <w:gridCol w:w="3452"/>
      </w:tblGrid>
      <w:tr w:rsidR="009E6FC4">
        <w:tc>
          <w:tcPr>
            <w:tcW w:w="3699" w:type="dxa"/>
            <w:shd w:val="clear" w:color="auto" w:fill="auto"/>
          </w:tcPr>
          <w:p w:rsidR="009E6FC4" w:rsidRDefault="00EC21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     от</w:t>
            </w:r>
            <w:r w:rsidR="00F67F4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22.08.</w:t>
            </w:r>
            <w:r w:rsidR="00F67F44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2209" w:type="dxa"/>
            <w:shd w:val="clear" w:color="auto" w:fill="auto"/>
          </w:tcPr>
          <w:p w:rsidR="009E6FC4" w:rsidRDefault="009E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dxa"/>
            <w:shd w:val="clear" w:color="auto" w:fill="auto"/>
          </w:tcPr>
          <w:p w:rsidR="009E6FC4" w:rsidRDefault="00962364">
            <w:pPr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proofErr w:type="spellStart"/>
            <w:r w:rsidR="00F67F44"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 w:rsidR="00F67F44"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:rsidR="009E6FC4" w:rsidRDefault="00F67F44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ул. Гагарина, 15                </w:t>
            </w:r>
          </w:p>
        </w:tc>
      </w:tr>
    </w:tbl>
    <w:p w:rsidR="009E6FC4" w:rsidRDefault="009E6FC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9E6FC4" w:rsidRDefault="00F67F44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 xml:space="preserve">О внесении изменения в </w:t>
      </w:r>
      <w:r w:rsidR="00AF6D50">
        <w:rPr>
          <w:rFonts w:ascii="Arial" w:hAnsi="Arial" w:cs="Arial"/>
        </w:rPr>
        <w:t>П</w:t>
      </w:r>
      <w:r>
        <w:rPr>
          <w:rFonts w:ascii="Arial" w:hAnsi="Arial" w:cs="Arial"/>
        </w:rPr>
        <w:t>оложение</w:t>
      </w:r>
    </w:p>
    <w:p w:rsidR="009E6FC4" w:rsidRDefault="00F67F44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 xml:space="preserve">об Управлении по распоряжению </w:t>
      </w:r>
    </w:p>
    <w:p w:rsidR="009E6FC4" w:rsidRDefault="00F67F44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>муниципальным имуществом и землей</w:t>
      </w:r>
    </w:p>
    <w:p w:rsidR="009E6FC4" w:rsidRDefault="00F67F44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</w:t>
      </w:r>
    </w:p>
    <w:p w:rsidR="009E6FC4" w:rsidRDefault="00EC210F">
      <w:pPr>
        <w:pStyle w:val="ConsPlusTitle"/>
        <w:tabs>
          <w:tab w:val="left" w:pos="5103"/>
        </w:tabs>
        <w:ind w:right="4252"/>
        <w:jc w:val="both"/>
      </w:pPr>
      <w:r>
        <w:rPr>
          <w:rFonts w:ascii="Arial" w:hAnsi="Arial" w:cs="Arial"/>
        </w:rPr>
        <w:t>у</w:t>
      </w:r>
      <w:r w:rsidR="00F67F44">
        <w:rPr>
          <w:rFonts w:ascii="Arial" w:hAnsi="Arial" w:cs="Arial"/>
        </w:rPr>
        <w:t>твержденно</w:t>
      </w:r>
      <w:r w:rsidR="00AF6D5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решением Думы </w:t>
      </w:r>
      <w:proofErr w:type="spellStart"/>
      <w:r w:rsidR="00F67F44">
        <w:rPr>
          <w:rFonts w:ascii="Arial" w:hAnsi="Arial" w:cs="Arial"/>
        </w:rPr>
        <w:t>Верхнекетс</w:t>
      </w:r>
      <w:r w:rsidR="00962364">
        <w:rPr>
          <w:rFonts w:ascii="Arial" w:hAnsi="Arial" w:cs="Arial"/>
        </w:rPr>
        <w:t>кого</w:t>
      </w:r>
      <w:proofErr w:type="spellEnd"/>
      <w:r w:rsidR="00962364">
        <w:rPr>
          <w:rFonts w:ascii="Arial" w:hAnsi="Arial" w:cs="Arial"/>
        </w:rPr>
        <w:t xml:space="preserve"> района от 28.05.2013 № 45 </w:t>
      </w:r>
    </w:p>
    <w:p w:rsidR="00CF71B4" w:rsidRDefault="00CF71B4" w:rsidP="00CF71B4">
      <w:pPr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(в </w:t>
      </w:r>
      <w:proofErr w:type="gramStart"/>
      <w:r>
        <w:rPr>
          <w:rFonts w:ascii="Arial" w:hAnsi="Arial" w:cs="Arial"/>
          <w:color w:val="332E2D"/>
          <w:spacing w:val="2"/>
        </w:rPr>
        <w:t>редакции  ре</w:t>
      </w:r>
      <w:r w:rsidRPr="00CF71B4">
        <w:rPr>
          <w:rFonts w:ascii="Arial" w:hAnsi="Arial" w:cs="Arial"/>
          <w:color w:val="332E2D"/>
          <w:spacing w:val="2"/>
        </w:rPr>
        <w:t>шения</w:t>
      </w:r>
      <w:proofErr w:type="gramEnd"/>
      <w:r w:rsidRPr="00CF71B4">
        <w:rPr>
          <w:rFonts w:ascii="Arial" w:hAnsi="Arial" w:cs="Arial"/>
          <w:color w:val="332E2D"/>
          <w:spacing w:val="2"/>
        </w:rPr>
        <w:t xml:space="preserve"> Думы </w:t>
      </w:r>
      <w:proofErr w:type="spellStart"/>
      <w:r w:rsidRPr="00CF71B4">
        <w:rPr>
          <w:rFonts w:ascii="Arial" w:hAnsi="Arial" w:cs="Arial"/>
          <w:color w:val="332E2D"/>
          <w:spacing w:val="2"/>
        </w:rPr>
        <w:t>Верхнекетского</w:t>
      </w:r>
      <w:proofErr w:type="spellEnd"/>
      <w:r w:rsidRPr="00CF71B4">
        <w:rPr>
          <w:rFonts w:ascii="Arial" w:hAnsi="Arial" w:cs="Arial"/>
          <w:color w:val="332E2D"/>
          <w:spacing w:val="2"/>
        </w:rPr>
        <w:t xml:space="preserve"> </w:t>
      </w:r>
    </w:p>
    <w:p w:rsidR="00CF71B4" w:rsidRPr="00CF71B4" w:rsidRDefault="00CF71B4" w:rsidP="00CF71B4">
      <w:pPr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района </w:t>
      </w:r>
      <w:r w:rsidRPr="00CF71B4">
        <w:rPr>
          <w:rFonts w:ascii="Arial" w:hAnsi="Arial" w:cs="Arial"/>
          <w:color w:val="332E2D"/>
          <w:spacing w:val="2"/>
        </w:rPr>
        <w:t>от 25.06.2013 № 54)</w:t>
      </w:r>
    </w:p>
    <w:p w:rsidR="009E6FC4" w:rsidRDefault="009E6FC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9E6FC4" w:rsidRDefault="00F67F44">
      <w:pPr>
        <w:shd w:val="clear" w:color="auto" w:fill="FFFFFF"/>
        <w:ind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962364">
        <w:rPr>
          <w:rFonts w:ascii="Arial" w:hAnsi="Arial" w:cs="Arial"/>
        </w:rPr>
        <w:t>о статьями</w:t>
      </w:r>
      <w:r>
        <w:rPr>
          <w:rFonts w:ascii="Arial" w:hAnsi="Arial" w:cs="Arial"/>
        </w:rPr>
        <w:t xml:space="preserve"> 15,57 Трудового </w:t>
      </w:r>
      <w:r w:rsidR="00962364">
        <w:rPr>
          <w:rFonts w:ascii="Arial" w:hAnsi="Arial" w:cs="Arial"/>
        </w:rPr>
        <w:t>кодекса Российской Федерации</w:t>
      </w:r>
    </w:p>
    <w:p w:rsidR="009E6FC4" w:rsidRDefault="009E6FC4">
      <w:pPr>
        <w:shd w:val="clear" w:color="auto" w:fill="FFFFFF"/>
        <w:rPr>
          <w:rFonts w:ascii="Arial" w:hAnsi="Arial" w:cs="Arial"/>
          <w:color w:val="000000"/>
        </w:rPr>
      </w:pPr>
    </w:p>
    <w:p w:rsidR="009E6FC4" w:rsidRDefault="00F67F44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Дума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</w:p>
    <w:p w:rsidR="009E6FC4" w:rsidRDefault="00F67F44">
      <w:pPr>
        <w:shd w:val="clear" w:color="auto" w:fill="FFFFFF"/>
        <w:ind w:firstLine="718"/>
        <w:jc w:val="center"/>
      </w:pPr>
      <w:r>
        <w:rPr>
          <w:rFonts w:ascii="Arial" w:hAnsi="Arial" w:cs="Arial"/>
          <w:b/>
          <w:color w:val="000000"/>
        </w:rPr>
        <w:t>решила:</w:t>
      </w:r>
    </w:p>
    <w:p w:rsidR="009E6FC4" w:rsidRDefault="009E6FC4">
      <w:pPr>
        <w:shd w:val="clear" w:color="auto" w:fill="FFFFFF"/>
        <w:ind w:firstLine="718"/>
        <w:jc w:val="both"/>
        <w:rPr>
          <w:rFonts w:ascii="Arial" w:hAnsi="Arial" w:cs="Arial"/>
          <w:b/>
          <w:color w:val="000000"/>
        </w:rPr>
      </w:pPr>
    </w:p>
    <w:p w:rsidR="00962364" w:rsidRPr="00962364" w:rsidRDefault="00F67F44" w:rsidP="0096236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62364">
        <w:rPr>
          <w:rFonts w:ascii="Arial" w:hAnsi="Arial" w:cs="Arial"/>
          <w:color w:val="000000"/>
        </w:rPr>
        <w:t xml:space="preserve">1. </w:t>
      </w:r>
      <w:r w:rsidR="00962364" w:rsidRPr="00962364">
        <w:rPr>
          <w:rFonts w:ascii="Arial" w:hAnsi="Arial" w:cs="Arial"/>
          <w:color w:val="000000"/>
        </w:rPr>
        <w:t xml:space="preserve">Внести в </w:t>
      </w:r>
      <w:r w:rsidR="00962364" w:rsidRPr="00962364">
        <w:rPr>
          <w:rFonts w:ascii="Arial" w:hAnsi="Arial" w:cs="Arial"/>
        </w:rPr>
        <w:t xml:space="preserve">Положение об Управлении по распоряжению муниципальным                            имуществом и землей Администрации </w:t>
      </w:r>
      <w:proofErr w:type="spellStart"/>
      <w:r w:rsidR="00962364" w:rsidRPr="00962364">
        <w:rPr>
          <w:rFonts w:ascii="Arial" w:hAnsi="Arial" w:cs="Arial"/>
        </w:rPr>
        <w:t>Верхнекетского</w:t>
      </w:r>
      <w:proofErr w:type="spellEnd"/>
      <w:r w:rsidR="00962364" w:rsidRPr="00962364">
        <w:rPr>
          <w:rFonts w:ascii="Arial" w:hAnsi="Arial" w:cs="Arial"/>
        </w:rPr>
        <w:t xml:space="preserve"> района, утверждённое решением Думы </w:t>
      </w:r>
      <w:proofErr w:type="spellStart"/>
      <w:r w:rsidR="00962364" w:rsidRPr="00962364">
        <w:rPr>
          <w:rFonts w:ascii="Arial" w:hAnsi="Arial" w:cs="Arial"/>
        </w:rPr>
        <w:t>Верхнекетского</w:t>
      </w:r>
      <w:proofErr w:type="spellEnd"/>
      <w:r w:rsidR="00962364" w:rsidRPr="00962364">
        <w:rPr>
          <w:rFonts w:ascii="Arial" w:hAnsi="Arial" w:cs="Arial"/>
        </w:rPr>
        <w:t xml:space="preserve"> района от 28.05.2013 №45,</w:t>
      </w:r>
      <w:r w:rsidR="00962364" w:rsidRPr="00962364">
        <w:rPr>
          <w:rFonts w:ascii="Arial" w:hAnsi="Arial" w:cs="Arial"/>
          <w:color w:val="000000"/>
        </w:rPr>
        <w:t xml:space="preserve"> изменение, изложив пункт 6.2 в следующей редакции:</w:t>
      </w:r>
    </w:p>
    <w:p w:rsidR="009E6FC4" w:rsidRPr="00962364" w:rsidRDefault="00962364">
      <w:pPr>
        <w:shd w:val="clear" w:color="auto" w:fill="FFFFFF"/>
        <w:jc w:val="both"/>
        <w:rPr>
          <w:rFonts w:ascii="Arial" w:hAnsi="Arial" w:cs="Arial"/>
        </w:rPr>
      </w:pPr>
      <w:r w:rsidRPr="00962364">
        <w:rPr>
          <w:rFonts w:ascii="Arial" w:hAnsi="Arial" w:cs="Arial"/>
          <w:color w:val="000000"/>
        </w:rPr>
        <w:t>«</w:t>
      </w:r>
      <w:r w:rsidR="00F67F44" w:rsidRPr="00962364">
        <w:rPr>
          <w:rFonts w:ascii="Arial" w:hAnsi="Arial" w:cs="Arial"/>
          <w:color w:val="000000"/>
        </w:rPr>
        <w:t>6.2</w:t>
      </w:r>
      <w:r w:rsidRPr="00962364">
        <w:rPr>
          <w:rFonts w:ascii="Arial" w:hAnsi="Arial" w:cs="Arial"/>
          <w:color w:val="000000"/>
        </w:rPr>
        <w:t>.</w:t>
      </w:r>
      <w:r w:rsidR="00DC5943">
        <w:rPr>
          <w:rFonts w:ascii="Arial" w:hAnsi="Arial" w:cs="Arial"/>
          <w:color w:val="000000"/>
        </w:rPr>
        <w:t xml:space="preserve"> </w:t>
      </w:r>
      <w:r w:rsidR="00F67F44" w:rsidRPr="00962364">
        <w:rPr>
          <w:rFonts w:ascii="Arial" w:hAnsi="Arial" w:cs="Arial"/>
          <w:color w:val="000000"/>
        </w:rPr>
        <w:t>«Структура и штатное расписание Управления утверждается начальником Управления.</w:t>
      </w:r>
      <w:r w:rsidRPr="00962364">
        <w:rPr>
          <w:rFonts w:ascii="Arial" w:hAnsi="Arial" w:cs="Arial"/>
          <w:color w:val="000000"/>
        </w:rPr>
        <w:t>».</w:t>
      </w:r>
    </w:p>
    <w:p w:rsidR="009E6FC4" w:rsidRPr="00962364" w:rsidRDefault="00F67F44" w:rsidP="0096236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62364">
        <w:rPr>
          <w:rFonts w:ascii="Arial" w:hAnsi="Arial" w:cs="Arial"/>
          <w:color w:val="000000"/>
        </w:rPr>
        <w:t>2. Настоящее решение вступает в силу с</w:t>
      </w:r>
      <w:r w:rsidR="00962364" w:rsidRPr="00962364">
        <w:rPr>
          <w:rFonts w:ascii="Arial" w:hAnsi="Arial" w:cs="Arial"/>
          <w:color w:val="000000"/>
        </w:rPr>
        <w:t>о</w:t>
      </w:r>
      <w:r w:rsidRPr="00962364">
        <w:rPr>
          <w:rFonts w:ascii="Arial" w:hAnsi="Arial" w:cs="Arial"/>
          <w:color w:val="000000"/>
        </w:rPr>
        <w:t xml:space="preserve"> </w:t>
      </w:r>
      <w:r w:rsidR="00962364" w:rsidRPr="00962364">
        <w:rPr>
          <w:rFonts w:ascii="Arial" w:hAnsi="Arial" w:cs="Arial"/>
          <w:color w:val="000000"/>
        </w:rPr>
        <w:t>дня его официального</w:t>
      </w:r>
      <w:r w:rsidRPr="00962364">
        <w:rPr>
          <w:rFonts w:ascii="Arial" w:hAnsi="Arial" w:cs="Arial"/>
          <w:color w:val="000000"/>
        </w:rPr>
        <w:t xml:space="preserve"> опубликования в информационном вестнике </w:t>
      </w:r>
      <w:proofErr w:type="spellStart"/>
      <w:r w:rsidRPr="00962364">
        <w:rPr>
          <w:rFonts w:ascii="Arial" w:hAnsi="Arial" w:cs="Arial"/>
          <w:color w:val="000000"/>
        </w:rPr>
        <w:t>Верхнекетского</w:t>
      </w:r>
      <w:proofErr w:type="spellEnd"/>
      <w:r w:rsidRPr="00962364">
        <w:rPr>
          <w:rFonts w:ascii="Arial" w:hAnsi="Arial" w:cs="Arial"/>
          <w:color w:val="000000"/>
        </w:rPr>
        <w:t xml:space="preserve"> района «Территория»</w:t>
      </w:r>
      <w:r w:rsidR="00962364" w:rsidRPr="00962364">
        <w:rPr>
          <w:rFonts w:ascii="Arial" w:hAnsi="Arial" w:cs="Arial"/>
          <w:color w:val="000000"/>
        </w:rPr>
        <w:t xml:space="preserve">, разместить настоящее решение на официальном сайте Администрации </w:t>
      </w:r>
      <w:proofErr w:type="spellStart"/>
      <w:r w:rsidR="00962364" w:rsidRPr="00962364">
        <w:rPr>
          <w:rFonts w:ascii="Arial" w:hAnsi="Arial" w:cs="Arial"/>
          <w:color w:val="000000"/>
        </w:rPr>
        <w:t>Верхнекетского</w:t>
      </w:r>
      <w:proofErr w:type="spellEnd"/>
      <w:r w:rsidR="00962364" w:rsidRPr="00962364">
        <w:rPr>
          <w:rFonts w:ascii="Arial" w:hAnsi="Arial" w:cs="Arial"/>
          <w:color w:val="000000"/>
        </w:rPr>
        <w:t xml:space="preserve"> района</w:t>
      </w:r>
      <w:bookmarkStart w:id="0" w:name="_GoBack"/>
      <w:bookmarkEnd w:id="0"/>
      <w:r w:rsidR="00962364" w:rsidRPr="00962364">
        <w:rPr>
          <w:rFonts w:ascii="Arial" w:hAnsi="Arial" w:cs="Arial"/>
          <w:color w:val="000000"/>
        </w:rPr>
        <w:t>.</w:t>
      </w:r>
    </w:p>
    <w:p w:rsidR="009E6FC4" w:rsidRPr="00962364" w:rsidRDefault="00F67F44" w:rsidP="0096236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62364">
        <w:rPr>
          <w:rFonts w:ascii="Arial" w:hAnsi="Arial" w:cs="Arial"/>
          <w:color w:val="000000"/>
        </w:rPr>
        <w:t xml:space="preserve">3. Контроль за исполнением настоящего решения возложить на начальника Управления по распоряжению имуществом и землей Администрации </w:t>
      </w:r>
      <w:proofErr w:type="spellStart"/>
      <w:r w:rsidRPr="00962364">
        <w:rPr>
          <w:rFonts w:ascii="Arial" w:hAnsi="Arial" w:cs="Arial"/>
          <w:color w:val="000000"/>
        </w:rPr>
        <w:t>Верхнекетского</w:t>
      </w:r>
      <w:proofErr w:type="spellEnd"/>
      <w:r w:rsidRPr="00962364">
        <w:rPr>
          <w:rFonts w:ascii="Arial" w:hAnsi="Arial" w:cs="Arial"/>
          <w:color w:val="000000"/>
        </w:rPr>
        <w:t xml:space="preserve"> района.</w:t>
      </w:r>
    </w:p>
    <w:p w:rsidR="009E6FC4" w:rsidRDefault="009E6FC4">
      <w:pPr>
        <w:shd w:val="clear" w:color="auto" w:fill="FFFFFF"/>
        <w:ind w:firstLine="718"/>
        <w:jc w:val="center"/>
        <w:rPr>
          <w:rFonts w:ascii="Arial" w:hAnsi="Arial" w:cs="Arial"/>
        </w:rPr>
      </w:pPr>
    </w:p>
    <w:p w:rsidR="009E6FC4" w:rsidRDefault="009E6FC4">
      <w:pPr>
        <w:shd w:val="clear" w:color="auto" w:fill="FFFFFF"/>
        <w:ind w:firstLine="718"/>
        <w:jc w:val="center"/>
        <w:rPr>
          <w:rFonts w:ascii="Arial" w:hAnsi="Arial" w:cs="Arial"/>
        </w:rPr>
      </w:pPr>
    </w:p>
    <w:p w:rsidR="009E6FC4" w:rsidRDefault="009E6FC4">
      <w:pPr>
        <w:jc w:val="both"/>
      </w:pPr>
    </w:p>
    <w:p w:rsidR="009E6FC4" w:rsidRDefault="00F67F44">
      <w:pPr>
        <w:jc w:val="both"/>
        <w:rPr>
          <w:rFonts w:ascii="Arial" w:hAnsi="Arial" w:cs="Arial"/>
        </w:rPr>
      </w:pPr>
      <w:r>
        <w:t xml:space="preserve">    </w:t>
      </w:r>
      <w:r>
        <w:tab/>
        <w:t xml:space="preserve">    </w:t>
      </w:r>
      <w:r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ab/>
        <w:t xml:space="preserve">                            Глава</w:t>
      </w:r>
    </w:p>
    <w:p w:rsidR="009E6FC4" w:rsidRDefault="00F67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  <w:t xml:space="preserve">                 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  района</w:t>
      </w:r>
    </w:p>
    <w:p w:rsidR="009E6FC4" w:rsidRDefault="009E6FC4">
      <w:pPr>
        <w:jc w:val="both"/>
      </w:pPr>
    </w:p>
    <w:p w:rsidR="00CF71B4" w:rsidRDefault="00F67F44">
      <w:pPr>
        <w:rPr>
          <w:rFonts w:ascii="Arial" w:hAnsi="Arial" w:cs="Arial"/>
          <w:b/>
        </w:rPr>
      </w:pPr>
      <w:r>
        <w:t xml:space="preserve">                 ___________ </w:t>
      </w:r>
      <w:r>
        <w:rPr>
          <w:rFonts w:ascii="Arial" w:hAnsi="Arial" w:cs="Arial"/>
          <w:b/>
        </w:rPr>
        <w:t>Н.В. Мурзина</w:t>
      </w:r>
      <w:r>
        <w:rPr>
          <w:b/>
          <w:i/>
        </w:rPr>
        <w:tab/>
      </w:r>
      <w:r>
        <w:rPr>
          <w:b/>
          <w:i/>
        </w:rPr>
        <w:tab/>
        <w:t xml:space="preserve">         ___________</w:t>
      </w:r>
      <w:r>
        <w:rPr>
          <w:rFonts w:ascii="Arial" w:hAnsi="Arial" w:cs="Arial"/>
          <w:b/>
        </w:rPr>
        <w:t xml:space="preserve">Г.В. </w:t>
      </w:r>
      <w:proofErr w:type="spellStart"/>
      <w:r>
        <w:rPr>
          <w:rFonts w:ascii="Arial" w:hAnsi="Arial" w:cs="Arial"/>
          <w:b/>
        </w:rPr>
        <w:t>Яткин</w:t>
      </w:r>
      <w:proofErr w:type="spellEnd"/>
    </w:p>
    <w:p w:rsidR="00CF71B4" w:rsidRPr="00CF71B4" w:rsidRDefault="00CF71B4">
      <w:pPr>
        <w:rPr>
          <w:rFonts w:ascii="Arial" w:hAnsi="Arial" w:cs="Arial"/>
          <w:b/>
        </w:rPr>
      </w:pPr>
    </w:p>
    <w:p w:rsidR="009E6FC4" w:rsidRDefault="00F67F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9E6FC4" w:rsidRDefault="00F67F44">
      <w:r>
        <w:rPr>
          <w:rFonts w:ascii="Arial" w:hAnsi="Arial" w:cs="Arial"/>
          <w:sz w:val="16"/>
          <w:szCs w:val="16"/>
        </w:rPr>
        <w:t>Дума-1, Администрация. -1, прокуратура. -1, УРМИЗ-1, Территория-1</w:t>
      </w: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>
      <w:pPr>
        <w:rPr>
          <w:rFonts w:ascii="Arial" w:hAnsi="Arial" w:cs="Arial"/>
          <w:sz w:val="16"/>
          <w:szCs w:val="16"/>
        </w:rPr>
      </w:pPr>
    </w:p>
    <w:p w:rsidR="009E6FC4" w:rsidRDefault="009E6FC4"/>
    <w:sectPr w:rsidR="009E6FC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4"/>
    <w:rsid w:val="006A4464"/>
    <w:rsid w:val="006B5F99"/>
    <w:rsid w:val="00962364"/>
    <w:rsid w:val="009E6FC4"/>
    <w:rsid w:val="00AF6D50"/>
    <w:rsid w:val="00CF71B4"/>
    <w:rsid w:val="00DC5943"/>
    <w:rsid w:val="00EC210F"/>
    <w:rsid w:val="00ED65F0"/>
    <w:rsid w:val="00F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41D2-83AB-4B6C-AC27-7F3DB309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A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qFormat/>
    <w:rsid w:val="00084CA5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36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9</cp:revision>
  <dcterms:created xsi:type="dcterms:W3CDTF">2017-08-07T09:23:00Z</dcterms:created>
  <dcterms:modified xsi:type="dcterms:W3CDTF">2017-08-15T04:46:00Z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